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A" w:rsidRPr="003C030B" w:rsidRDefault="007F4DF7" w:rsidP="000943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943BA" w:rsidRPr="003C030B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r w:rsidR="00425717">
        <w:rPr>
          <w:rFonts w:ascii="Times New Roman" w:hAnsi="Times New Roman"/>
          <w:b/>
          <w:sz w:val="28"/>
          <w:szCs w:val="28"/>
        </w:rPr>
        <w:t>Никифаровский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43BA" w:rsidRPr="003C030B">
        <w:rPr>
          <w:rFonts w:ascii="Times New Roman" w:hAnsi="Times New Roman"/>
          <w:b/>
          <w:sz w:val="28"/>
          <w:szCs w:val="28"/>
        </w:rPr>
        <w:t>сельсовет</w:t>
      </w:r>
    </w:p>
    <w:p w:rsidR="000943BA" w:rsidRPr="003C030B" w:rsidRDefault="000943BA" w:rsidP="000943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C030B">
        <w:rPr>
          <w:rFonts w:ascii="Times New Roman" w:hAnsi="Times New Roman"/>
          <w:b/>
          <w:sz w:val="28"/>
          <w:szCs w:val="28"/>
        </w:rPr>
        <w:t>муниципаль</w:t>
      </w:r>
      <w:r w:rsidR="007F4DF7">
        <w:rPr>
          <w:rFonts w:ascii="Times New Roman" w:hAnsi="Times New Roman"/>
          <w:b/>
          <w:sz w:val="28"/>
          <w:szCs w:val="28"/>
        </w:rPr>
        <w:t xml:space="preserve">ного района Альшеевский район </w:t>
      </w:r>
      <w:r w:rsidRPr="003C030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943BA" w:rsidRPr="00733033" w:rsidRDefault="000943BA" w:rsidP="000943B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43BA" w:rsidRDefault="007F4DF7" w:rsidP="007F4DF7">
      <w:pPr>
        <w:pStyle w:val="a6"/>
        <w:rPr>
          <w:rFonts w:ascii="Arial New Bash" w:hAnsi="Arial New Bash"/>
          <w:b/>
          <w:bCs/>
          <w:sz w:val="28"/>
        </w:rPr>
      </w:pPr>
      <w:r>
        <w:rPr>
          <w:rFonts w:ascii="Arial New Bash" w:hAnsi="Arial New Bash"/>
          <w:b/>
          <w:bCs/>
          <w:sz w:val="28"/>
        </w:rPr>
        <w:t xml:space="preserve">БОЙОРОК </w:t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 w:rsidR="000943BA">
        <w:rPr>
          <w:rFonts w:ascii="Arial New Bash" w:hAnsi="Arial New Bash"/>
          <w:b/>
          <w:bCs/>
          <w:sz w:val="28"/>
        </w:rPr>
        <w:t>РАСПОРЯЖЕНИЕ</w:t>
      </w:r>
    </w:p>
    <w:p w:rsidR="000943BA" w:rsidRDefault="000943BA" w:rsidP="000943BA">
      <w:pPr>
        <w:pStyle w:val="a6"/>
        <w:jc w:val="left"/>
        <w:rPr>
          <w:rFonts w:ascii="Arial New Bash" w:hAnsi="Arial New Bash"/>
          <w:b/>
          <w:bCs/>
          <w:sz w:val="28"/>
        </w:rPr>
      </w:pPr>
    </w:p>
    <w:p w:rsidR="000943BA" w:rsidRDefault="0074078A" w:rsidP="000943B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«03</w:t>
      </w:r>
      <w:r w:rsidR="000943BA">
        <w:rPr>
          <w:rFonts w:ascii="Times New Roman" w:hAnsi="Times New Roman" w:cs="Times New Roman"/>
          <w:b/>
          <w:bCs/>
          <w:sz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</w:rPr>
        <w:t>апрел</w:t>
      </w:r>
      <w:r w:rsidR="000943BA">
        <w:rPr>
          <w:rFonts w:ascii="BelZAGZ" w:hAnsi="BelZAGZ" w:cs="Times New Roman"/>
          <w:b/>
          <w:bCs/>
          <w:sz w:val="28"/>
        </w:rPr>
        <w:t>ь</w:t>
      </w:r>
      <w:r w:rsidR="000943BA">
        <w:rPr>
          <w:rFonts w:ascii="Times New Roman" w:hAnsi="Times New Roman" w:cs="Times New Roman"/>
          <w:b/>
          <w:bCs/>
          <w:sz w:val="28"/>
        </w:rPr>
        <w:t>201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="000943B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0943BA">
        <w:rPr>
          <w:rFonts w:ascii="Times New Roman" w:hAnsi="Times New Roman" w:cs="Times New Roman"/>
          <w:b/>
          <w:bCs/>
          <w:sz w:val="28"/>
        </w:rPr>
        <w:t>й</w:t>
      </w:r>
      <w:proofErr w:type="spellEnd"/>
      <w:r w:rsidR="000943BA">
        <w:rPr>
          <w:rFonts w:ascii="Times New Roman" w:hAnsi="Times New Roman" w:cs="Times New Roman"/>
          <w:b/>
          <w:bCs/>
          <w:sz w:val="28"/>
        </w:rPr>
        <w:t>.</w:t>
      </w:r>
      <w:r w:rsidR="000943BA">
        <w:rPr>
          <w:rFonts w:ascii="Times New Roman" w:hAnsi="Times New Roman" w:cs="Times New Roman"/>
          <w:b/>
          <w:bCs/>
          <w:sz w:val="28"/>
        </w:rPr>
        <w:tab/>
      </w:r>
      <w:r w:rsidR="000943BA">
        <w:rPr>
          <w:rFonts w:ascii="Times New Roman" w:hAnsi="Times New Roman" w:cs="Times New Roman"/>
          <w:b/>
          <w:bCs/>
          <w:sz w:val="28"/>
        </w:rPr>
        <w:tab/>
        <w:t xml:space="preserve">№ </w:t>
      </w:r>
      <w:r w:rsidR="008A38A8">
        <w:rPr>
          <w:rFonts w:ascii="Times New Roman" w:hAnsi="Times New Roman" w:cs="Times New Roman"/>
          <w:b/>
          <w:bCs/>
          <w:sz w:val="28"/>
        </w:rPr>
        <w:t>11а</w:t>
      </w:r>
      <w:r w:rsidR="007F4DF7">
        <w:rPr>
          <w:rFonts w:ascii="Times New Roman" w:hAnsi="Times New Roman" w:cs="Times New Roman"/>
          <w:b/>
          <w:bCs/>
          <w:color w:val="FF0000"/>
          <w:sz w:val="28"/>
        </w:rPr>
        <w:tab/>
      </w:r>
      <w:r w:rsidR="007F4DF7">
        <w:rPr>
          <w:rFonts w:ascii="Times New Roman" w:hAnsi="Times New Roman" w:cs="Times New Roman"/>
          <w:b/>
          <w:bCs/>
          <w:color w:val="FF0000"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>«03</w:t>
      </w:r>
      <w:r w:rsidR="000943BA">
        <w:rPr>
          <w:rFonts w:ascii="Times New Roman" w:hAnsi="Times New Roman" w:cs="Times New Roman"/>
          <w:b/>
          <w:bCs/>
          <w:sz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</w:rPr>
        <w:t>апре</w:t>
      </w:r>
      <w:r w:rsidR="000943BA">
        <w:rPr>
          <w:rFonts w:ascii="Times New Roman" w:hAnsi="Times New Roman" w:cs="Times New Roman"/>
          <w:b/>
          <w:bCs/>
          <w:sz w:val="28"/>
        </w:rPr>
        <w:t>ля 201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="000943BA">
        <w:rPr>
          <w:rFonts w:ascii="Times New Roman" w:hAnsi="Times New Roman" w:cs="Times New Roman"/>
          <w:b/>
          <w:bCs/>
          <w:sz w:val="28"/>
        </w:rPr>
        <w:t xml:space="preserve"> г.</w:t>
      </w:r>
      <w:r w:rsidR="000943BA">
        <w:rPr>
          <w:rFonts w:ascii="Times New Roman" w:hAnsi="Times New Roman" w:cs="Times New Roman"/>
          <w:sz w:val="28"/>
        </w:rPr>
        <w:tab/>
      </w:r>
    </w:p>
    <w:p w:rsidR="000943BA" w:rsidRDefault="000943BA" w:rsidP="000943BA">
      <w:pPr>
        <w:pStyle w:val="a6"/>
        <w:rPr>
          <w:rFonts w:ascii="Times New Roman" w:hAnsi="Times New Roman" w:cs="Times New Roman"/>
          <w:sz w:val="28"/>
        </w:rPr>
      </w:pPr>
    </w:p>
    <w:p w:rsidR="000943BA" w:rsidRDefault="000943BA" w:rsidP="000943BA">
      <w:pPr>
        <w:pStyle w:val="a6"/>
        <w:rPr>
          <w:rFonts w:ascii="Times New Roman" w:hAnsi="Times New Roman" w:cs="Times New Roman"/>
          <w:sz w:val="28"/>
        </w:rPr>
      </w:pPr>
    </w:p>
    <w:p w:rsidR="000943BA" w:rsidRPr="003C030B" w:rsidRDefault="000943BA" w:rsidP="0009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30B">
        <w:rPr>
          <w:b/>
          <w:sz w:val="28"/>
          <w:szCs w:val="28"/>
          <w:lang w:val="ru-RU"/>
        </w:rPr>
        <w:t xml:space="preserve">Об утверждении </w:t>
      </w:r>
      <w:r w:rsidR="007F4D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Плана </w:t>
      </w:r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мероприятий </w:t>
      </w: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выявлению, локализации и ликвидации карантинных </w:t>
      </w:r>
      <w:r w:rsidR="00740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вредных организмов </w:t>
      </w:r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сельского поселения </w:t>
      </w:r>
      <w:r w:rsidR="00425717">
        <w:rPr>
          <w:rFonts w:ascii="Times New Roman" w:hAnsi="Times New Roman" w:cs="Times New Roman"/>
          <w:b/>
          <w:sz w:val="28"/>
          <w:szCs w:val="28"/>
          <w:lang w:val="ru-RU"/>
        </w:rPr>
        <w:t>Никифаровский</w:t>
      </w:r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2016 год</w:t>
      </w:r>
    </w:p>
    <w:p w:rsidR="000943BA" w:rsidRPr="003C030B" w:rsidRDefault="000943BA" w:rsidP="0009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3BA" w:rsidRPr="006E65B0" w:rsidRDefault="000943BA" w:rsidP="000943BA">
      <w:pPr>
        <w:pStyle w:val="a6"/>
        <w:rPr>
          <w:rFonts w:ascii="Times New Roman" w:hAnsi="Times New Roman" w:cs="Times New Roman"/>
          <w:b/>
        </w:rPr>
      </w:pPr>
    </w:p>
    <w:p w:rsidR="000943BA" w:rsidRPr="003C030B" w:rsidRDefault="000943BA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Минсельхоза России от 22.04.2009 года №160 «Правила проведения карантинных фитосанитарных обследований»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43BA" w:rsidRDefault="000943BA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прилагаемый </w:t>
      </w:r>
      <w:r w:rsidRPr="003C030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лан</w:t>
      </w: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выявлению, локализации и ликвидации карантинных </w:t>
      </w:r>
      <w:r w:rsidR="009B3F32">
        <w:rPr>
          <w:rFonts w:ascii="Times New Roman" w:hAnsi="Times New Roman" w:cs="Times New Roman"/>
          <w:sz w:val="28"/>
          <w:szCs w:val="28"/>
          <w:lang w:val="ru-RU"/>
        </w:rPr>
        <w:t>вредных организмов</w:t>
      </w: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сельского поселения 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>Никифаровский</w:t>
      </w: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74078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  <w:r w:rsidR="00D81F32">
        <w:rPr>
          <w:rFonts w:ascii="Times New Roman" w:hAnsi="Times New Roman" w:cs="Times New Roman"/>
          <w:sz w:val="28"/>
          <w:szCs w:val="28"/>
          <w:lang w:val="ru-RU"/>
        </w:rPr>
        <w:t xml:space="preserve">                Приложение № 1.</w:t>
      </w:r>
    </w:p>
    <w:p w:rsidR="00986D55" w:rsidRDefault="00986D55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81F32">
        <w:rPr>
          <w:rFonts w:ascii="Times New Roman" w:hAnsi="Times New Roman" w:cs="Times New Roman"/>
          <w:sz w:val="28"/>
          <w:szCs w:val="28"/>
          <w:lang w:val="ru-RU"/>
        </w:rPr>
        <w:t>Утвердить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</w:t>
      </w:r>
      <w:r w:rsidR="00D81F32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D81F32">
        <w:rPr>
          <w:rFonts w:ascii="Times New Roman" w:hAnsi="Times New Roman" w:cs="Times New Roman"/>
          <w:sz w:val="28"/>
          <w:szCs w:val="28"/>
          <w:lang w:val="ru-RU"/>
        </w:rPr>
        <w:t>ы, осуществляющей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проведением мероприятий по локализации и ликвидации очагов карантинных сорных растений.</w:t>
      </w:r>
      <w:r w:rsidR="00E26864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2.</w:t>
      </w:r>
    </w:p>
    <w:p w:rsidR="00D81F32" w:rsidRDefault="00986D55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Назначить ответственным лицом за проведение систематических обследований</w:t>
      </w:r>
      <w:r w:rsidR="00D81F32" w:rsidRPr="00D81F32">
        <w:rPr>
          <w:rFonts w:ascii="Times New Roman" w:hAnsi="Times New Roman" w:cs="Times New Roman"/>
          <w:lang w:val="ru-RU"/>
        </w:rPr>
        <w:t xml:space="preserve"> </w:t>
      </w:r>
      <w:r w:rsidR="00D81F32" w:rsidRPr="00D81F32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 w:rsidR="00E2686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Никифаровский сельсовет       </w:t>
      </w:r>
      <w:r w:rsidR="00D81F32" w:rsidRPr="00D81F32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proofErr w:type="gramStart"/>
      <w:r w:rsidR="00D81F32" w:rsidRPr="00D81F32">
        <w:rPr>
          <w:rFonts w:ascii="Times New Roman" w:hAnsi="Times New Roman" w:cs="Times New Roman"/>
          <w:sz w:val="28"/>
          <w:szCs w:val="28"/>
          <w:lang w:val="ru-RU"/>
        </w:rPr>
        <w:t>выявления очагов распространения карантинных растений</w:t>
      </w:r>
      <w:r w:rsidR="00D81F3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</w:t>
      </w:r>
      <w:proofErr w:type="gramEnd"/>
      <w:r w:rsidR="00D81F32">
        <w:rPr>
          <w:rFonts w:ascii="Times New Roman" w:hAnsi="Times New Roman" w:cs="Times New Roman"/>
          <w:sz w:val="28"/>
          <w:szCs w:val="28"/>
          <w:lang w:val="ru-RU"/>
        </w:rPr>
        <w:t xml:space="preserve"> 1 категории администрации СП </w:t>
      </w:r>
      <w:proofErr w:type="spellStart"/>
      <w:r w:rsidR="00D81F32">
        <w:rPr>
          <w:rFonts w:ascii="Times New Roman" w:hAnsi="Times New Roman" w:cs="Times New Roman"/>
          <w:sz w:val="28"/>
          <w:szCs w:val="28"/>
          <w:lang w:val="ru-RU"/>
        </w:rPr>
        <w:t>Никифаровсий</w:t>
      </w:r>
      <w:proofErr w:type="spellEnd"/>
      <w:r w:rsidR="00D81F3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E2686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81F32">
        <w:rPr>
          <w:rFonts w:ascii="Times New Roman" w:hAnsi="Times New Roman" w:cs="Times New Roman"/>
          <w:sz w:val="28"/>
          <w:szCs w:val="28"/>
          <w:lang w:val="ru-RU"/>
        </w:rPr>
        <w:t xml:space="preserve">Н.Н. </w:t>
      </w:r>
      <w:proofErr w:type="spellStart"/>
      <w:r w:rsidR="00D81F32">
        <w:rPr>
          <w:rFonts w:ascii="Times New Roman" w:hAnsi="Times New Roman" w:cs="Times New Roman"/>
          <w:sz w:val="28"/>
          <w:szCs w:val="28"/>
          <w:lang w:val="ru-RU"/>
        </w:rPr>
        <w:t>Камалетдинову</w:t>
      </w:r>
      <w:proofErr w:type="spellEnd"/>
      <w:r w:rsidR="00D81F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D55" w:rsidRPr="00D81F32" w:rsidRDefault="00D81F32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Контроль за выполнением данного ра</w:t>
      </w:r>
      <w:r w:rsidR="00861003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поряжения оставляю за собой</w:t>
      </w:r>
    </w:p>
    <w:p w:rsidR="000943BA" w:rsidRPr="00D81F32" w:rsidRDefault="000943BA" w:rsidP="00094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D81F32" w:rsidRDefault="000943BA" w:rsidP="00094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>ения</w:t>
      </w:r>
    </w:p>
    <w:p w:rsidR="000943BA" w:rsidRPr="003C030B" w:rsidRDefault="00425717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Никифаровский </w:t>
      </w:r>
      <w:r w:rsidR="000943BA" w:rsidRPr="003C030B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7F4DF7">
        <w:rPr>
          <w:rFonts w:ascii="Times New Roman" w:hAnsi="Times New Roman" w:cs="Times New Roman"/>
          <w:sz w:val="28"/>
          <w:szCs w:val="28"/>
          <w:lang w:val="ru-RU"/>
        </w:rPr>
        <w:t>И.М.Бикмурзин</w:t>
      </w:r>
      <w:proofErr w:type="spellEnd"/>
      <w:r w:rsidR="007F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440555" w:rsidRPr="00F12E53" w:rsidRDefault="00440555" w:rsidP="00F12E5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Приложение № 1</w:t>
      </w:r>
    </w:p>
    <w:p w:rsidR="00440555" w:rsidRPr="00F12E53" w:rsidRDefault="00440555" w:rsidP="00F12E5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ab/>
      </w:r>
      <w:r w:rsidRPr="00F12E53">
        <w:rPr>
          <w:rFonts w:ascii="Times New Roman" w:hAnsi="Times New Roman"/>
          <w:sz w:val="24"/>
          <w:szCs w:val="24"/>
          <w:lang w:val="ru-RU"/>
        </w:rPr>
        <w:tab/>
      </w:r>
      <w:r w:rsidRPr="00F12E53">
        <w:rPr>
          <w:rFonts w:ascii="Times New Roman" w:hAnsi="Times New Roman"/>
          <w:sz w:val="24"/>
          <w:szCs w:val="24"/>
          <w:lang w:val="ru-RU"/>
        </w:rPr>
        <w:tab/>
      </w:r>
      <w:r w:rsidRPr="00F12E53">
        <w:rPr>
          <w:rFonts w:ascii="Times New Roman" w:hAnsi="Times New Roman"/>
          <w:sz w:val="24"/>
          <w:szCs w:val="24"/>
          <w:lang w:val="ru-RU"/>
        </w:rPr>
        <w:tab/>
      </w:r>
      <w:r w:rsidRPr="00F12E53">
        <w:rPr>
          <w:rFonts w:ascii="Times New Roman" w:hAnsi="Times New Roman"/>
          <w:sz w:val="24"/>
          <w:szCs w:val="24"/>
          <w:lang w:val="ru-RU"/>
        </w:rPr>
        <w:tab/>
      </w:r>
      <w:r w:rsidRPr="00F12E53">
        <w:rPr>
          <w:rFonts w:ascii="Times New Roman" w:hAnsi="Times New Roman"/>
          <w:sz w:val="24"/>
          <w:szCs w:val="24"/>
          <w:lang w:val="ru-RU"/>
        </w:rPr>
        <w:tab/>
        <w:t xml:space="preserve"> к распоряжению </w:t>
      </w:r>
    </w:p>
    <w:p w:rsidR="00440555" w:rsidRPr="00F12E53" w:rsidRDefault="00440555" w:rsidP="00F12E5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главы администрации СП </w:t>
      </w:r>
    </w:p>
    <w:p w:rsidR="00440555" w:rsidRPr="00F12E53" w:rsidRDefault="00440555" w:rsidP="00F12E5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Никифаровский сельсовет </w:t>
      </w:r>
    </w:p>
    <w:p w:rsidR="00440555" w:rsidRPr="00F12E53" w:rsidRDefault="00440555" w:rsidP="00F12E5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F12E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E53">
        <w:rPr>
          <w:rFonts w:ascii="Times New Roman" w:hAnsi="Times New Roman"/>
          <w:sz w:val="24"/>
          <w:szCs w:val="24"/>
          <w:lang w:val="ru-RU"/>
        </w:rPr>
        <w:t>МР Альшеевский район</w:t>
      </w:r>
    </w:p>
    <w:p w:rsidR="00440555" w:rsidRPr="00F12E53" w:rsidRDefault="00440555" w:rsidP="00F12E5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F12E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E53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6747F">
        <w:rPr>
          <w:rFonts w:ascii="Times New Roman" w:hAnsi="Times New Roman"/>
          <w:sz w:val="24"/>
          <w:szCs w:val="24"/>
          <w:lang w:val="ru-RU"/>
        </w:rPr>
        <w:t>11а</w:t>
      </w:r>
      <w:r w:rsidRPr="00F12E53">
        <w:rPr>
          <w:rFonts w:ascii="Times New Roman" w:hAnsi="Times New Roman"/>
          <w:sz w:val="24"/>
          <w:szCs w:val="24"/>
          <w:lang w:val="ru-RU"/>
        </w:rPr>
        <w:t xml:space="preserve"> от  </w:t>
      </w:r>
      <w:r w:rsidR="00501380" w:rsidRPr="00F12E53">
        <w:rPr>
          <w:rFonts w:ascii="Times New Roman" w:hAnsi="Times New Roman"/>
          <w:sz w:val="24"/>
          <w:szCs w:val="24"/>
          <w:lang w:val="ru-RU"/>
        </w:rPr>
        <w:t>03</w:t>
      </w:r>
      <w:r w:rsidRPr="00F12E53">
        <w:rPr>
          <w:rFonts w:ascii="Times New Roman" w:hAnsi="Times New Roman"/>
          <w:sz w:val="24"/>
          <w:szCs w:val="24"/>
          <w:lang w:val="ru-RU"/>
        </w:rPr>
        <w:t>.0</w:t>
      </w:r>
      <w:r w:rsidR="00501380" w:rsidRPr="00F12E53">
        <w:rPr>
          <w:rFonts w:ascii="Times New Roman" w:hAnsi="Times New Roman"/>
          <w:sz w:val="24"/>
          <w:szCs w:val="24"/>
          <w:lang w:val="ru-RU"/>
        </w:rPr>
        <w:t>4</w:t>
      </w:r>
      <w:r w:rsidRPr="00F12E53">
        <w:rPr>
          <w:rFonts w:ascii="Times New Roman" w:hAnsi="Times New Roman"/>
          <w:sz w:val="24"/>
          <w:szCs w:val="24"/>
          <w:lang w:val="ru-RU"/>
        </w:rPr>
        <w:t>.2017 г.</w:t>
      </w:r>
    </w:p>
    <w:p w:rsidR="00440555" w:rsidRPr="00A10542" w:rsidRDefault="00351F7D" w:rsidP="00F12E53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</w:p>
    <w:p w:rsidR="00440555" w:rsidRPr="00351F7D" w:rsidRDefault="00440555" w:rsidP="00351F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1F7D">
        <w:rPr>
          <w:rFonts w:ascii="Times New Roman" w:hAnsi="Times New Roman"/>
          <w:sz w:val="28"/>
          <w:szCs w:val="28"/>
          <w:lang w:val="ru-RU"/>
        </w:rPr>
        <w:t>сельского поселения Никифаровский  сельсовет муниципального района Альшеевский  район</w:t>
      </w:r>
      <w:r w:rsidR="00351F7D" w:rsidRPr="00351F7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351F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51F7D" w:rsidRPr="00351F7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351F7D" w:rsidRPr="00351F7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проведением мероприятий по локализации и ликвидации очагов карантинных сорных растений</w:t>
      </w:r>
    </w:p>
    <w:tbl>
      <w:tblPr>
        <w:tblW w:w="9540" w:type="dxa"/>
        <w:tblInd w:w="-176" w:type="dxa"/>
        <w:tblLayout w:type="fixed"/>
        <w:tblLook w:val="0000"/>
      </w:tblPr>
      <w:tblGrid>
        <w:gridCol w:w="2514"/>
        <w:gridCol w:w="7026"/>
      </w:tblGrid>
      <w:tr w:rsidR="00440555" w:rsidRPr="00351F7D" w:rsidTr="00F17495">
        <w:tc>
          <w:tcPr>
            <w:tcW w:w="2514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026" w:type="dxa"/>
          </w:tcPr>
          <w:p w:rsidR="00440555" w:rsidRPr="00351F7D" w:rsidRDefault="00440555" w:rsidP="004405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СП Никифаровский сельсовет, </w:t>
            </w:r>
          </w:p>
          <w:p w:rsidR="00440555" w:rsidRPr="00351F7D" w:rsidRDefault="00440555" w:rsidP="00351F7D">
            <w:pPr>
              <w:ind w:left="3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F7D" w:rsidRPr="00351F7D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группы</w:t>
            </w:r>
          </w:p>
        </w:tc>
      </w:tr>
      <w:tr w:rsidR="00440555" w:rsidRPr="00351F7D" w:rsidTr="00F17495">
        <w:trPr>
          <w:trHeight w:val="259"/>
        </w:trPr>
        <w:tc>
          <w:tcPr>
            <w:tcW w:w="2514" w:type="dxa"/>
          </w:tcPr>
          <w:p w:rsidR="00440555" w:rsidRPr="00351F7D" w:rsidRDefault="00440555" w:rsidP="00F17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6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555" w:rsidRPr="00F6747F" w:rsidTr="00F17495">
        <w:trPr>
          <w:trHeight w:val="259"/>
        </w:trPr>
        <w:tc>
          <w:tcPr>
            <w:tcW w:w="2514" w:type="dxa"/>
          </w:tcPr>
          <w:p w:rsidR="00440555" w:rsidRPr="00351F7D" w:rsidRDefault="00351F7D" w:rsidP="00F17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>Габбасов В.Р.</w:t>
            </w:r>
          </w:p>
        </w:tc>
        <w:tc>
          <w:tcPr>
            <w:tcW w:w="7026" w:type="dxa"/>
          </w:tcPr>
          <w:p w:rsidR="00440555" w:rsidRPr="00351F7D" w:rsidRDefault="00440555" w:rsidP="00351F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  </w:t>
            </w:r>
            <w:r w:rsidR="00351F7D" w:rsidRPr="00351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главный инспектор по земельному контролю МР </w:t>
            </w:r>
            <w:r w:rsidR="00351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51F7D" w:rsidRPr="00351F7D">
              <w:rPr>
                <w:rFonts w:ascii="Times New Roman" w:hAnsi="Times New Roman"/>
                <w:sz w:val="24"/>
                <w:szCs w:val="24"/>
                <w:lang w:val="ru-RU"/>
              </w:rPr>
              <w:t>Альшеевский район РБ</w:t>
            </w:r>
          </w:p>
        </w:tc>
      </w:tr>
      <w:tr w:rsidR="00351F7D" w:rsidRPr="00F6747F" w:rsidTr="00F17495">
        <w:tc>
          <w:tcPr>
            <w:tcW w:w="2514" w:type="dxa"/>
          </w:tcPr>
          <w:p w:rsidR="00351F7D" w:rsidRPr="00351F7D" w:rsidRDefault="00351F7D" w:rsidP="00F17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>Лисицына Т.И.</w:t>
            </w:r>
          </w:p>
        </w:tc>
        <w:tc>
          <w:tcPr>
            <w:tcW w:w="7026" w:type="dxa"/>
          </w:tcPr>
          <w:p w:rsidR="00351F7D" w:rsidRPr="00351F7D" w:rsidRDefault="00351F7D" w:rsidP="00F17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>- главный агроном управления сельского хозяйства МР Альшеевский район РБ</w:t>
            </w:r>
          </w:p>
        </w:tc>
      </w:tr>
      <w:tr w:rsidR="00440555" w:rsidRPr="00351F7D" w:rsidTr="00F17495">
        <w:tc>
          <w:tcPr>
            <w:tcW w:w="2514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Камалетдинова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Н.Н </w:t>
            </w:r>
          </w:p>
        </w:tc>
        <w:tc>
          <w:tcPr>
            <w:tcW w:w="7026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  <w:r w:rsidRPr="00351F7D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440555" w:rsidRPr="00351F7D" w:rsidTr="00F17495">
        <w:tc>
          <w:tcPr>
            <w:tcW w:w="2514" w:type="dxa"/>
          </w:tcPr>
          <w:p w:rsidR="00440555" w:rsidRPr="00351F7D" w:rsidRDefault="00351F7D" w:rsidP="00F17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>Галлямов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И.Р.</w:t>
            </w:r>
          </w:p>
        </w:tc>
        <w:tc>
          <w:tcPr>
            <w:tcW w:w="7026" w:type="dxa"/>
          </w:tcPr>
          <w:p w:rsidR="00440555" w:rsidRPr="00351F7D" w:rsidRDefault="00351F7D" w:rsidP="00F174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01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7D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spellEnd"/>
            <w:r w:rsidRPr="00351F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51F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440555" w:rsidRPr="00351F7D" w:rsidTr="00F17495">
        <w:tc>
          <w:tcPr>
            <w:tcW w:w="2514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440555" w:rsidRPr="00351F7D" w:rsidRDefault="00440555" w:rsidP="00351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555" w:rsidRPr="00351F7D" w:rsidTr="00F17495">
        <w:tc>
          <w:tcPr>
            <w:tcW w:w="2514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555" w:rsidRPr="00351F7D" w:rsidTr="00F17495">
        <w:tc>
          <w:tcPr>
            <w:tcW w:w="2514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:rsidR="00440555" w:rsidRPr="00351F7D" w:rsidRDefault="00440555" w:rsidP="00F17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55" w:rsidRPr="00A10542" w:rsidRDefault="00440555" w:rsidP="00440555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0555" w:rsidRPr="00A10542" w:rsidRDefault="00440555" w:rsidP="00440555">
      <w:pPr>
        <w:rPr>
          <w:rFonts w:ascii="Times New Roman" w:hAnsi="Times New Roman"/>
          <w:i/>
          <w:sz w:val="24"/>
          <w:szCs w:val="24"/>
        </w:rPr>
      </w:pPr>
    </w:p>
    <w:p w:rsidR="00440555" w:rsidRPr="00A10542" w:rsidRDefault="00440555" w:rsidP="00440555">
      <w:pPr>
        <w:rPr>
          <w:rFonts w:ascii="Times New Roman" w:hAnsi="Times New Roman"/>
          <w:b/>
          <w:i/>
          <w:sz w:val="24"/>
          <w:szCs w:val="24"/>
        </w:rPr>
      </w:pPr>
    </w:p>
    <w:p w:rsidR="00440555" w:rsidRPr="00501380" w:rsidRDefault="00440555" w:rsidP="005013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01380">
        <w:rPr>
          <w:rFonts w:ascii="Times New Roman" w:hAnsi="Times New Roman"/>
          <w:sz w:val="24"/>
          <w:szCs w:val="24"/>
          <w:lang w:val="ru-RU"/>
        </w:rPr>
        <w:t xml:space="preserve">Управляющий делами </w:t>
      </w:r>
    </w:p>
    <w:p w:rsidR="00440555" w:rsidRPr="00501380" w:rsidRDefault="00440555" w:rsidP="0050138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01380">
        <w:rPr>
          <w:rFonts w:ascii="Times New Roman" w:hAnsi="Times New Roman"/>
          <w:sz w:val="24"/>
          <w:szCs w:val="24"/>
          <w:lang w:val="ru-RU"/>
        </w:rPr>
        <w:t xml:space="preserve">администрации  СП                                   </w:t>
      </w:r>
      <w:r w:rsidR="0050138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01380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proofErr w:type="spellStart"/>
      <w:r w:rsidRPr="00501380">
        <w:rPr>
          <w:rFonts w:ascii="Times New Roman" w:hAnsi="Times New Roman"/>
          <w:sz w:val="24"/>
          <w:szCs w:val="24"/>
          <w:lang w:val="ru-RU"/>
        </w:rPr>
        <w:t>Ф.Р.Габитова</w:t>
      </w:r>
      <w:proofErr w:type="spellEnd"/>
      <w:r w:rsidRPr="00501380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943BA" w:rsidRDefault="000943BA" w:rsidP="0050138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6294D" w:rsidRDefault="00B6294D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01380" w:rsidRDefault="00501380" w:rsidP="000943BA">
      <w:pPr>
        <w:spacing w:after="0"/>
        <w:ind w:left="4956"/>
        <w:rPr>
          <w:rFonts w:ascii="Times New Roman" w:hAnsi="Times New Roman" w:cs="Times New Roman"/>
          <w:lang w:val="ru-RU"/>
        </w:rPr>
        <w:sectPr w:rsidR="00501380" w:rsidSect="00E76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E53" w:rsidRDefault="00F12E53" w:rsidP="00F12E53">
      <w:pPr>
        <w:spacing w:after="0"/>
        <w:ind w:left="4956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№2</w:t>
      </w:r>
      <w:r w:rsidR="00501380"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:rsidR="00F12E53" w:rsidRPr="00F12E53" w:rsidRDefault="00F12E53" w:rsidP="00F12E53">
      <w:pPr>
        <w:spacing w:after="0" w:line="240" w:lineRule="auto"/>
        <w:ind w:left="720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к распоряжению </w:t>
      </w:r>
    </w:p>
    <w:p w:rsidR="00F12E53" w:rsidRPr="00F12E53" w:rsidRDefault="00F12E53" w:rsidP="00F12E53">
      <w:pPr>
        <w:spacing w:after="0" w:line="240" w:lineRule="auto"/>
        <w:ind w:left="720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главы администрации СП </w:t>
      </w:r>
    </w:p>
    <w:p w:rsidR="00F12E53" w:rsidRPr="00F12E53" w:rsidRDefault="00F12E53" w:rsidP="00F12E53">
      <w:pPr>
        <w:spacing w:after="0" w:line="240" w:lineRule="auto"/>
        <w:ind w:left="720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Никифаровский сельсовет </w:t>
      </w:r>
    </w:p>
    <w:p w:rsidR="00F12E53" w:rsidRPr="00F12E53" w:rsidRDefault="00F12E53" w:rsidP="00F12E53">
      <w:pPr>
        <w:spacing w:after="0" w:line="240" w:lineRule="auto"/>
        <w:ind w:left="720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E53">
        <w:rPr>
          <w:rFonts w:ascii="Times New Roman" w:hAnsi="Times New Roman"/>
          <w:sz w:val="24"/>
          <w:szCs w:val="24"/>
          <w:lang w:val="ru-RU"/>
        </w:rPr>
        <w:t>МР Альшеевский район</w:t>
      </w:r>
    </w:p>
    <w:p w:rsidR="00F12E53" w:rsidRPr="00F12E53" w:rsidRDefault="00F12E53" w:rsidP="00F12E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2E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747F">
        <w:rPr>
          <w:rFonts w:ascii="Times New Roman" w:hAnsi="Times New Roman"/>
          <w:sz w:val="24"/>
          <w:szCs w:val="24"/>
          <w:lang w:val="ru-RU"/>
        </w:rPr>
        <w:t>№ 11а</w:t>
      </w:r>
      <w:r w:rsidRPr="00F12E53">
        <w:rPr>
          <w:rFonts w:ascii="Times New Roman" w:hAnsi="Times New Roman"/>
          <w:sz w:val="24"/>
          <w:szCs w:val="24"/>
          <w:lang w:val="ru-RU"/>
        </w:rPr>
        <w:t xml:space="preserve"> от  03.04.2017 г.</w:t>
      </w:r>
    </w:p>
    <w:p w:rsidR="000943BA" w:rsidRPr="006E65B0" w:rsidRDefault="000943BA" w:rsidP="00F12E53">
      <w:pPr>
        <w:spacing w:after="0"/>
        <w:ind w:left="4956"/>
        <w:jc w:val="right"/>
        <w:rPr>
          <w:rFonts w:ascii="Times New Roman" w:hAnsi="Times New Roman" w:cs="Times New Roman"/>
          <w:lang w:val="ru-RU"/>
        </w:rPr>
      </w:pPr>
    </w:p>
    <w:p w:rsidR="000943BA" w:rsidRPr="006E65B0" w:rsidRDefault="000943BA" w:rsidP="00094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5B0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0943BA" w:rsidRPr="006E65B0" w:rsidRDefault="000943BA" w:rsidP="00094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 выявлению, локализации и ликвидации карантинных </w:t>
      </w:r>
      <w:r w:rsidR="00CC3608">
        <w:rPr>
          <w:rFonts w:ascii="Times New Roman" w:hAnsi="Times New Roman" w:cs="Times New Roman"/>
          <w:sz w:val="24"/>
          <w:szCs w:val="24"/>
          <w:lang w:val="ru-RU"/>
        </w:rPr>
        <w:t xml:space="preserve">вредных организмов </w:t>
      </w:r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сельского поселения </w:t>
      </w:r>
      <w:r w:rsidR="00425717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B6294D">
        <w:rPr>
          <w:rFonts w:ascii="Times New Roman" w:hAnsi="Times New Roman" w:cs="Times New Roman"/>
          <w:sz w:val="24"/>
          <w:szCs w:val="24"/>
          <w:lang w:val="ru-RU"/>
        </w:rPr>
        <w:t>кифаровский</w:t>
      </w:r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2016 год</w:t>
      </w:r>
    </w:p>
    <w:p w:rsidR="000943BA" w:rsidRPr="006E65B0" w:rsidRDefault="000943BA" w:rsidP="00094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06"/>
        <w:gridCol w:w="7968"/>
        <w:gridCol w:w="2127"/>
        <w:gridCol w:w="4514"/>
      </w:tblGrid>
      <w:tr w:rsidR="00501380" w:rsidRPr="00F12E53" w:rsidTr="00CC3608">
        <w:trPr>
          <w:trHeight w:val="463"/>
        </w:trPr>
        <w:tc>
          <w:tcPr>
            <w:tcW w:w="645" w:type="dxa"/>
            <w:gridSpan w:val="2"/>
          </w:tcPr>
          <w:p w:rsidR="00501380" w:rsidRPr="00F12E53" w:rsidRDefault="00501380" w:rsidP="00F12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№</w:t>
            </w:r>
          </w:p>
          <w:p w:rsidR="00501380" w:rsidRPr="00F12E53" w:rsidRDefault="00501380" w:rsidP="00F12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п/п</w:t>
            </w:r>
          </w:p>
        </w:tc>
        <w:tc>
          <w:tcPr>
            <w:tcW w:w="7968" w:type="dxa"/>
          </w:tcPr>
          <w:p w:rsidR="00501380" w:rsidRPr="00F12E53" w:rsidRDefault="00501380" w:rsidP="00F12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Наименование</w:t>
            </w:r>
            <w:proofErr w:type="spellEnd"/>
            <w:r w:rsidR="00F12E53" w:rsidRPr="00F12E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127" w:type="dxa"/>
          </w:tcPr>
          <w:p w:rsidR="00501380" w:rsidRPr="00F12E53" w:rsidRDefault="00501380" w:rsidP="00F12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Срок</w:t>
            </w:r>
            <w:proofErr w:type="spellEnd"/>
            <w:r w:rsidR="00F12E53" w:rsidRPr="00F12E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2E53" w:rsidRPr="00F12E53">
              <w:rPr>
                <w:sz w:val="20"/>
                <w:szCs w:val="20"/>
              </w:rPr>
              <w:t>выпол</w:t>
            </w:r>
            <w:r w:rsidRPr="00F12E53">
              <w:rPr>
                <w:sz w:val="20"/>
                <w:szCs w:val="20"/>
              </w:rPr>
              <w:t>нения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2E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Исполнитель</w:t>
            </w:r>
            <w:proofErr w:type="spellEnd"/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2E5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2E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center"/>
              <w:rPr>
                <w:b/>
                <w:sz w:val="20"/>
                <w:szCs w:val="20"/>
              </w:rPr>
            </w:pPr>
            <w:r w:rsidRPr="00F12E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b/>
                <w:sz w:val="20"/>
                <w:szCs w:val="20"/>
              </w:rPr>
            </w:pPr>
            <w:r w:rsidRPr="00F12E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jc w:val="center"/>
              <w:rPr>
                <w:b/>
                <w:sz w:val="20"/>
                <w:szCs w:val="20"/>
              </w:rPr>
            </w:pPr>
            <w:r w:rsidRPr="00F12E53">
              <w:rPr>
                <w:b/>
                <w:sz w:val="20"/>
                <w:szCs w:val="20"/>
              </w:rPr>
              <w:t>4</w:t>
            </w:r>
          </w:p>
        </w:tc>
      </w:tr>
      <w:tr w:rsidR="00501380" w:rsidRPr="00F12E53" w:rsidTr="00F12E53">
        <w:trPr>
          <w:trHeight w:val="378"/>
        </w:trPr>
        <w:tc>
          <w:tcPr>
            <w:tcW w:w="15254" w:type="dxa"/>
            <w:gridSpan w:val="5"/>
          </w:tcPr>
          <w:p w:rsidR="00501380" w:rsidRPr="00F12E53" w:rsidRDefault="00501380" w:rsidP="00F12E53">
            <w:pPr>
              <w:jc w:val="center"/>
              <w:rPr>
                <w:b/>
                <w:sz w:val="20"/>
                <w:szCs w:val="20"/>
              </w:rPr>
            </w:pPr>
            <w:r w:rsidRPr="00F12E53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F12E53">
              <w:rPr>
                <w:b/>
                <w:sz w:val="20"/>
                <w:szCs w:val="20"/>
              </w:rPr>
              <w:t>Организационные</w:t>
            </w:r>
            <w:proofErr w:type="spellEnd"/>
            <w:r w:rsidRPr="00F12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Доведение до исполнителей мероприятий по локализации и ликвидации карантинных  объектов на территориях, объявленных под карантином.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Апрель</w:t>
            </w:r>
            <w:proofErr w:type="spellEnd"/>
            <w:r w:rsidRPr="00F12E53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Заместители главы администрации и  отдел  сельского хозяйства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2.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Проведение совещаний специалистов, сходов граждан по вопросам выявления, локализации и ликвидации очагов карантинных объектов.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сельхозпредприятий, отдел сельского хозяйства</w:t>
            </w: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3.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Организация разъяснительной работы в средствах массовой информации (газета, телевидение, размещение на сайтах в Интернете).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ИКЦ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4.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Проведение совещаний специалистов, сходов граждан по вопросам выявления, локализации и ликвидации очагов карантинных объектов.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хозяйств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5.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Создание рабочей группы осуществляющей </w:t>
            </w:r>
            <w:proofErr w:type="gramStart"/>
            <w:r w:rsidRPr="00F12E53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F12E53">
              <w:rPr>
                <w:sz w:val="20"/>
                <w:szCs w:val="20"/>
                <w:lang w:val="ru-RU"/>
              </w:rPr>
              <w:t xml:space="preserve"> проведением мероприятий по локализации и ликвидации очагов карантинных сорняков собственниками, пользователями зараженных земельных участков, при необходимости, организующих проведение мероприятий по уничтожению карантинных сорных растений.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Апрель</w:t>
            </w:r>
            <w:proofErr w:type="spellEnd"/>
            <w:r w:rsidRPr="00F12E53">
              <w:rPr>
                <w:sz w:val="20"/>
                <w:szCs w:val="20"/>
              </w:rPr>
              <w:t xml:space="preserve"> – </w:t>
            </w:r>
            <w:proofErr w:type="spellStart"/>
            <w:r w:rsidRPr="00F12E53">
              <w:rPr>
                <w:sz w:val="20"/>
                <w:szCs w:val="20"/>
              </w:rPr>
              <w:t>май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хозяйств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Подведение итогов проводимых мероприятий рабочими группами.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1 раз в месяц (май – октябрь)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Отдел сельского хозяйства, Главы администраций сельских поселений и руководители хозяйств</w:t>
            </w: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7.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Систематическое освещение хода выполнения мероприятий  по борьбе с карантинными сорными растениями в средствах массовой информации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Постоянно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ИКЦ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8.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Информирование компетентных органов по имущественным отношениям об итогах работы рабочих комиссий для принятия решений о целесообразности продления или прекращения договоров аренды земель сельскохозяйственного назначения, изъятие у собственников земель сельскохозяйственного назначения.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Постоянно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Отдел сельского хозяйства, Главы администраций сельских поселений и руководители хозяйств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9.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Включение в договоры аренды земель сельскохозяйственного назначения обязательного пункта об ответственности за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непроведение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мероприятий по борьбе с карантинными сорными растениями, вплоть до досрочного расторжения договора аренды, в том числе в ранее заключенные путем подписания дополнительных соглашений.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Постоянно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хозяйств, собственники, землепользователи, землевладельцы и арендаторы.</w:t>
            </w:r>
          </w:p>
        </w:tc>
      </w:tr>
      <w:tr w:rsidR="00501380" w:rsidRPr="00F6747F" w:rsidTr="00F17495">
        <w:tc>
          <w:tcPr>
            <w:tcW w:w="15254" w:type="dxa"/>
            <w:gridSpan w:val="5"/>
          </w:tcPr>
          <w:p w:rsidR="00501380" w:rsidRPr="00CC3608" w:rsidRDefault="00501380" w:rsidP="00CC36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C3608">
              <w:rPr>
                <w:b/>
                <w:sz w:val="20"/>
                <w:szCs w:val="20"/>
                <w:lang w:val="ru-RU"/>
              </w:rPr>
              <w:t>2. Мероприятия по выявлению карантинных объектов</w:t>
            </w:r>
          </w:p>
        </w:tc>
      </w:tr>
      <w:tr w:rsidR="00501380" w:rsidRPr="00F6747F" w:rsidTr="00CC3608">
        <w:tc>
          <w:tcPr>
            <w:tcW w:w="539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1.</w:t>
            </w:r>
          </w:p>
        </w:tc>
        <w:tc>
          <w:tcPr>
            <w:tcW w:w="8074" w:type="dxa"/>
            <w:gridSpan w:val="2"/>
          </w:tcPr>
          <w:p w:rsidR="00501380" w:rsidRPr="00F12E53" w:rsidRDefault="00501380" w:rsidP="00F1749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12E53">
              <w:rPr>
                <w:b/>
                <w:sz w:val="20"/>
                <w:szCs w:val="20"/>
                <w:lang w:val="ru-RU"/>
              </w:rPr>
              <w:t>Назначение ответственных лиц за проведение систематических обследований (приказом, распоряжением), составление плана проведения систематических обследований по локализации и ликвидации очагов карантинных сорных растений собственниками, пользователями зараженных земельных участков.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Апрель</w:t>
            </w:r>
            <w:proofErr w:type="spellEnd"/>
            <w:r w:rsidRPr="00F12E53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хозяйств</w:t>
            </w:r>
          </w:p>
        </w:tc>
      </w:tr>
      <w:tr w:rsidR="00501380" w:rsidRPr="00F6747F" w:rsidTr="00CC3608">
        <w:tc>
          <w:tcPr>
            <w:tcW w:w="539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2.</w:t>
            </w:r>
          </w:p>
        </w:tc>
        <w:tc>
          <w:tcPr>
            <w:tcW w:w="8074" w:type="dxa"/>
            <w:gridSpan w:val="2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Проведение </w:t>
            </w:r>
            <w:r w:rsidRPr="00F12E53">
              <w:rPr>
                <w:b/>
                <w:sz w:val="20"/>
                <w:szCs w:val="20"/>
                <w:lang w:val="ru-RU"/>
              </w:rPr>
              <w:t>субботников</w:t>
            </w:r>
            <w:r w:rsidRPr="00F12E53">
              <w:rPr>
                <w:sz w:val="20"/>
                <w:szCs w:val="20"/>
                <w:lang w:val="ru-RU"/>
              </w:rPr>
              <w:t xml:space="preserve"> по уничтожению карантинных сорных растений и другой сорной растительности силами землепользователей зараженных земельных участков для принятия мер по предотвращению распространения карантинных сорных растений за пределы карантинной фитосанитарной зоны.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Май</w:t>
            </w:r>
            <w:proofErr w:type="spellEnd"/>
            <w:r w:rsidRPr="00F12E53">
              <w:rPr>
                <w:sz w:val="20"/>
                <w:szCs w:val="20"/>
              </w:rPr>
              <w:t xml:space="preserve"> – </w:t>
            </w:r>
            <w:proofErr w:type="spellStart"/>
            <w:r w:rsidRPr="00F12E53">
              <w:rPr>
                <w:sz w:val="20"/>
                <w:szCs w:val="20"/>
              </w:rPr>
              <w:t>октябрь</w:t>
            </w:r>
            <w:proofErr w:type="spellEnd"/>
            <w:r w:rsidRPr="00F12E53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хозяйств.</w:t>
            </w:r>
          </w:p>
        </w:tc>
      </w:tr>
      <w:tr w:rsidR="00501380" w:rsidRPr="00F6747F" w:rsidTr="00CC3608">
        <w:tc>
          <w:tcPr>
            <w:tcW w:w="539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3.</w:t>
            </w:r>
          </w:p>
        </w:tc>
        <w:tc>
          <w:tcPr>
            <w:tcW w:w="8074" w:type="dxa"/>
            <w:gridSpan w:val="2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Проведение систематических обследований территорий сельских поселений, сельскохозяйственных  организаций, личных подсобных хозяйств на выявление карантинных объектов.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Май</w:t>
            </w:r>
            <w:proofErr w:type="spellEnd"/>
            <w:r w:rsidRPr="00F12E53">
              <w:rPr>
                <w:sz w:val="20"/>
                <w:szCs w:val="20"/>
              </w:rPr>
              <w:t xml:space="preserve"> – </w:t>
            </w:r>
            <w:proofErr w:type="spellStart"/>
            <w:r w:rsidRPr="00F12E53">
              <w:rPr>
                <w:sz w:val="20"/>
                <w:szCs w:val="20"/>
              </w:rPr>
              <w:t>сентябрь</w:t>
            </w:r>
            <w:proofErr w:type="spellEnd"/>
            <w:r w:rsidRPr="00F12E53">
              <w:rPr>
                <w:sz w:val="20"/>
                <w:szCs w:val="20"/>
              </w:rPr>
              <w:t xml:space="preserve"> 2017 </w:t>
            </w:r>
            <w:proofErr w:type="spellStart"/>
            <w:r w:rsidRPr="00F12E53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Руководители хозяйств, собственники, землепользователи, землевладельцы и арендаторы.</w:t>
            </w:r>
          </w:p>
        </w:tc>
      </w:tr>
      <w:tr w:rsidR="00501380" w:rsidRPr="00F6747F" w:rsidTr="00CC3608">
        <w:tc>
          <w:tcPr>
            <w:tcW w:w="539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4.</w:t>
            </w:r>
          </w:p>
        </w:tc>
        <w:tc>
          <w:tcPr>
            <w:tcW w:w="8074" w:type="dxa"/>
            <w:gridSpan w:val="2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Своевременное проведение мероприятий по уничтожению карантинных сорных растений и другой сорной растительности на земельных участках в границах полосы отвода автомобильных дорог, пойм рек и иных водных объектов, железнодорожных путей.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</w:p>
        </w:tc>
      </w:tr>
      <w:tr w:rsidR="00501380" w:rsidRPr="00F6747F" w:rsidTr="00CC3608">
        <w:tc>
          <w:tcPr>
            <w:tcW w:w="539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074" w:type="dxa"/>
            <w:gridSpan w:val="2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Проведение контрольных обследований на выявление карантинных объектов:</w:t>
            </w:r>
          </w:p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- пунктов ввоза, приема, хранения, переработки и использования импортной и отечественной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подкарантинной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продукции, а также территорий, прилегающих к ним (в радиусе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12E53">
                <w:rPr>
                  <w:sz w:val="20"/>
                  <w:szCs w:val="20"/>
                  <w:lang w:val="ru-RU"/>
                </w:rPr>
                <w:t>3 км</w:t>
              </w:r>
            </w:smartTag>
            <w:r w:rsidRPr="00F12E53">
              <w:rPr>
                <w:sz w:val="20"/>
                <w:szCs w:val="20"/>
                <w:lang w:val="ru-RU"/>
              </w:rPr>
              <w:t>);</w:t>
            </w:r>
          </w:p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- откосов основных автомобильных и железнодорожных магистралей и станций, по которым перевозится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подкарантинная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продукция;</w:t>
            </w:r>
          </w:p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- земель сельскохозяйственных и сельских поселений.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Главы администраций сельских поселений и руководители хозяйств</w:t>
            </w:r>
          </w:p>
        </w:tc>
      </w:tr>
      <w:tr w:rsidR="00501380" w:rsidRPr="00F6747F" w:rsidTr="00CC3608">
        <w:tc>
          <w:tcPr>
            <w:tcW w:w="539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5.</w:t>
            </w:r>
          </w:p>
        </w:tc>
        <w:tc>
          <w:tcPr>
            <w:tcW w:w="8074" w:type="dxa"/>
            <w:gridSpan w:val="2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Письменное информирование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Россельхознадзора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о факте обнаружения карантинного объекта.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По мере выявления карантинного объекта</w:t>
            </w:r>
          </w:p>
        </w:tc>
        <w:tc>
          <w:tcPr>
            <w:tcW w:w="4514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Главы администраций сельских поселений и руководители хозяйств </w:t>
            </w:r>
          </w:p>
        </w:tc>
      </w:tr>
      <w:tr w:rsidR="00501380" w:rsidRPr="00F6747F" w:rsidTr="00F17495">
        <w:trPr>
          <w:trHeight w:val="430"/>
        </w:trPr>
        <w:tc>
          <w:tcPr>
            <w:tcW w:w="15254" w:type="dxa"/>
            <w:gridSpan w:val="5"/>
          </w:tcPr>
          <w:p w:rsidR="00501380" w:rsidRPr="00F12E53" w:rsidRDefault="00501380" w:rsidP="00F1749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2E53">
              <w:rPr>
                <w:b/>
                <w:sz w:val="20"/>
                <w:szCs w:val="20"/>
                <w:lang w:val="ru-RU"/>
              </w:rPr>
              <w:t>3. Мероприятия по локализации и ликвидации карантинных объектов в карантинных фитосанитарных зонах</w:t>
            </w:r>
          </w:p>
        </w:tc>
      </w:tr>
      <w:tr w:rsidR="00501380" w:rsidRPr="00F12E53" w:rsidTr="00F17495">
        <w:trPr>
          <w:trHeight w:val="522"/>
        </w:trPr>
        <w:tc>
          <w:tcPr>
            <w:tcW w:w="15254" w:type="dxa"/>
            <w:gridSpan w:val="5"/>
          </w:tcPr>
          <w:p w:rsidR="00501380" w:rsidRPr="00F12E53" w:rsidRDefault="00501380" w:rsidP="00F174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2E53">
              <w:rPr>
                <w:b/>
                <w:sz w:val="20"/>
                <w:szCs w:val="20"/>
              </w:rPr>
              <w:t>Амброзия</w:t>
            </w:r>
            <w:proofErr w:type="spellEnd"/>
            <w:r w:rsidRPr="00F12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b/>
                <w:sz w:val="20"/>
                <w:szCs w:val="20"/>
              </w:rPr>
              <w:t>трехраздельная</w:t>
            </w:r>
            <w:proofErr w:type="spellEnd"/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Вывоз семян, зерна и другой растениеводческой продукции, почвы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Юридические  и  физические лица, осуществляющие  перевозку и реализацию сельскохозяйственной продукции.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2.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Отходы, полученные при очистке семенного материала, продовольственного и фуражного зерна, использовать на корм скоту только мелко </w:t>
            </w:r>
            <w:proofErr w:type="gramStart"/>
            <w:r w:rsidRPr="00F12E53">
              <w:rPr>
                <w:sz w:val="20"/>
                <w:szCs w:val="20"/>
                <w:lang w:val="ru-RU"/>
              </w:rPr>
              <w:t>размолотыми</w:t>
            </w:r>
            <w:proofErr w:type="gramEnd"/>
            <w:r w:rsidRPr="00F12E53">
              <w:rPr>
                <w:sz w:val="20"/>
                <w:szCs w:val="20"/>
                <w:lang w:val="ru-RU"/>
              </w:rPr>
              <w:t xml:space="preserve"> или хорошо запаренными.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  <w:vMerge w:val="restart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1380" w:rsidRPr="00F12E53" w:rsidRDefault="00501380" w:rsidP="00F17495">
            <w:pPr>
              <w:jc w:val="center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Руководители хозяйств, собственники, землепользователи, землевладельцы и арендаторы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подкарантинных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объектов </w:t>
            </w:r>
            <w:proofErr w:type="gramStart"/>
            <w:r w:rsidRPr="00F12E53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F12E53">
              <w:rPr>
                <w:sz w:val="20"/>
                <w:szCs w:val="20"/>
                <w:lang w:val="ru-RU"/>
              </w:rPr>
              <w:t xml:space="preserve">по списку, согласно Постановлению Правительства Республики Башкортостан от </w:t>
            </w:r>
            <w:r w:rsidRPr="00F12E53">
              <w:rPr>
                <w:sz w:val="20"/>
                <w:szCs w:val="20"/>
                <w:lang w:val="ru-RU"/>
              </w:rPr>
              <w:lastRenderedPageBreak/>
              <w:t>10.12.2009 года № 458 «О наложении карантина по карантинным объектам на отдельные территории Республики Башкортостан»).</w:t>
            </w: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3.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В качестве удобрения использовать только перепревший навоз.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4.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Запрещается выпас сельскохозяйственных животных на землях, засоренных карантинными сорными растениями.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5.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Отходы растительной продукции, засоренные амброзией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трехраздельной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и непригодные на корм скоту уничтожать путем сжигания или закапывания в фитосанитарные ямы </w:t>
            </w:r>
            <w:proofErr w:type="gramStart"/>
            <w:r w:rsidRPr="00F12E53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F12E53">
              <w:rPr>
                <w:sz w:val="20"/>
                <w:szCs w:val="20"/>
                <w:lang w:val="ru-RU"/>
              </w:rPr>
              <w:t xml:space="preserve">на глубину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F12E53">
                <w:rPr>
                  <w:sz w:val="20"/>
                  <w:szCs w:val="20"/>
                  <w:lang w:val="ru-RU"/>
                </w:rPr>
                <w:t>0,5 м</w:t>
              </w:r>
            </w:smartTag>
            <w:r w:rsidRPr="00F12E53">
              <w:rPr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F12E53">
              <w:rPr>
                <w:sz w:val="20"/>
                <w:szCs w:val="20"/>
              </w:rPr>
              <w:t>Запрещается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вывоз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отходов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на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свалки</w:t>
            </w:r>
            <w:proofErr w:type="spellEnd"/>
            <w:r w:rsidRPr="00F12E5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</w:p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Проводить тщательную очистку сельскохозяйственных машин, инвентаря, транспортных средств, тары, использованных при уходе за культурами, уборке, очистке, транспортировке и хранении засоренной сельскохозяйственной продукции.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Провести химическую обработку территорий,  засоренных амброзией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трехраздельной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гербицидами, разрешенными для применения на территории РФ.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8.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Провести ручную прополку, низкого скашивания очагов пораженных посевов до окончания цветения, с последующим сжиганием высушенной травы.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9.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Обрабатываемые земли следует отводить под пар или  под бессменный (2-3 года) посев озимых зерновых с предшествующей полупаровой обработкой почвы. На парах проводить 3-4 культивации в течение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вегитации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в сочетании с обработками химическими препаратами.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10.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Посев многолетних трав, в том числе и на некультивируемых землях.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установленные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агротехнические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11.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Проводить своевременную и тщательную обработку почвы – предпосевную культивацию,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довсходовое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и послевсходовое боронование, междурядные культивации.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установленные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агротехнические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12.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После уборки урожая провести лущение стерни на глубину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E53">
                <w:rPr>
                  <w:sz w:val="20"/>
                  <w:szCs w:val="20"/>
                  <w:lang w:val="ru-RU"/>
                </w:rPr>
                <w:t>10 см</w:t>
              </w:r>
            </w:smartTag>
            <w:r w:rsidRPr="00F12E53">
              <w:rPr>
                <w:sz w:val="20"/>
                <w:szCs w:val="20"/>
                <w:lang w:val="ru-RU"/>
              </w:rPr>
              <w:t xml:space="preserve"> или  вспашку зяби с предплужниками на глубину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12E53">
                <w:rPr>
                  <w:sz w:val="20"/>
                  <w:szCs w:val="20"/>
                  <w:lang w:val="ru-RU"/>
                </w:rPr>
                <w:t>30 см</w:t>
              </w:r>
            </w:smartTag>
            <w:r w:rsidRPr="00F12E5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sz w:val="20"/>
                <w:szCs w:val="20"/>
              </w:rPr>
              <w:t>Август</w:t>
            </w:r>
            <w:proofErr w:type="spellEnd"/>
            <w:r w:rsidRPr="00F12E53">
              <w:rPr>
                <w:sz w:val="20"/>
                <w:szCs w:val="20"/>
              </w:rPr>
              <w:t xml:space="preserve"> – </w:t>
            </w:r>
            <w:proofErr w:type="spellStart"/>
            <w:r w:rsidRPr="00F12E53">
              <w:rPr>
                <w:sz w:val="20"/>
                <w:szCs w:val="20"/>
              </w:rPr>
              <w:t>сентябрь</w:t>
            </w:r>
            <w:proofErr w:type="spellEnd"/>
            <w:r w:rsidRPr="00F12E53">
              <w:rPr>
                <w:sz w:val="20"/>
                <w:szCs w:val="20"/>
              </w:rPr>
              <w:t xml:space="preserve">       2017 </w:t>
            </w:r>
            <w:proofErr w:type="spellStart"/>
            <w:r w:rsidRPr="00F12E53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13.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Осуществлять своевременную очистку мест заготовки, складирования, переработки и отгрузки сельскохозяйственной продукции с последующим уничтожением отходов.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F17495">
        <w:trPr>
          <w:trHeight w:val="507"/>
        </w:trPr>
        <w:tc>
          <w:tcPr>
            <w:tcW w:w="15254" w:type="dxa"/>
            <w:gridSpan w:val="5"/>
          </w:tcPr>
          <w:p w:rsidR="00501380" w:rsidRPr="00F12E53" w:rsidRDefault="00501380" w:rsidP="00CC3608">
            <w:pPr>
              <w:jc w:val="center"/>
              <w:rPr>
                <w:sz w:val="20"/>
                <w:szCs w:val="20"/>
              </w:rPr>
            </w:pPr>
            <w:proofErr w:type="spellStart"/>
            <w:r w:rsidRPr="00F12E53">
              <w:rPr>
                <w:b/>
                <w:sz w:val="20"/>
                <w:szCs w:val="20"/>
              </w:rPr>
              <w:t>Повилика</w:t>
            </w:r>
            <w:proofErr w:type="spellEnd"/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1.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Вывоз семян, зерна и другой растениеводческой продукции, почвы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</w:t>
            </w:r>
            <w:r w:rsidRPr="00F12E53">
              <w:rPr>
                <w:sz w:val="20"/>
                <w:szCs w:val="20"/>
                <w:lang w:val="ru-RU"/>
              </w:rPr>
              <w:lastRenderedPageBreak/>
              <w:t>должен сопровождаться карантинным сертификатом.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</w:tcPr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Юридические  и  физические лица, осуществляющие  перевозку и реализацию сельскохозяйственной продукции.</w:t>
            </w:r>
          </w:p>
        </w:tc>
      </w:tr>
      <w:tr w:rsidR="00501380" w:rsidRPr="00F6747F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Соблюдать севооборот с высевом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непоражаемых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слабопоражаемых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культур (зерновых, подсолнечника и др.), а также севооборот с чистыми парами.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 w:val="restart"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 xml:space="preserve">Руководители хозяйств, собственники, землепользователи, землевладельцы и арендаторы </w:t>
            </w:r>
            <w:proofErr w:type="spellStart"/>
            <w:r w:rsidRPr="00F12E53">
              <w:rPr>
                <w:sz w:val="20"/>
                <w:szCs w:val="20"/>
                <w:lang w:val="ru-RU"/>
              </w:rPr>
              <w:t>подкарантинных</w:t>
            </w:r>
            <w:proofErr w:type="spellEnd"/>
            <w:r w:rsidRPr="00F12E53">
              <w:rPr>
                <w:sz w:val="20"/>
                <w:szCs w:val="20"/>
                <w:lang w:val="ru-RU"/>
              </w:rPr>
              <w:t xml:space="preserve"> объектов </w:t>
            </w:r>
            <w:proofErr w:type="gramStart"/>
            <w:r w:rsidRPr="00F12E53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F12E53">
              <w:rPr>
                <w:sz w:val="20"/>
                <w:szCs w:val="20"/>
                <w:lang w:val="ru-RU"/>
              </w:rPr>
              <w:t xml:space="preserve">по списку, согласно Постановлению Правительства Республики Башкортостан от 10.12.2009 года № 458 «О наложении карантина по карантинным объектам на отдельные территории Республики Башкортостан»). </w:t>
            </w:r>
          </w:p>
          <w:p w:rsidR="00501380" w:rsidRPr="00F12E53" w:rsidRDefault="00501380" w:rsidP="00F17495">
            <w:pPr>
              <w:rPr>
                <w:sz w:val="20"/>
                <w:szCs w:val="20"/>
                <w:lang w:val="ru-RU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3.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Провести низкое скашивание очагов пораженных посевов до окончания цветения, с захватом полутораметровой гарантийной зоны, с последующим уничтожением высушенного сена.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4.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Провести глубокую отвальную вспашку плугом с предплужниками.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установленные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агротехнические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5.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Провести химическую обработку территорий, засоренных повиликой гербицидами, разрешенными для применения на территории  РФ.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вегетационного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  <w:tr w:rsidR="00501380" w:rsidRPr="00F12E53" w:rsidTr="00CC3608">
        <w:tc>
          <w:tcPr>
            <w:tcW w:w="645" w:type="dxa"/>
            <w:gridSpan w:val="2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>6.</w:t>
            </w:r>
          </w:p>
        </w:tc>
        <w:tc>
          <w:tcPr>
            <w:tcW w:w="7968" w:type="dxa"/>
          </w:tcPr>
          <w:p w:rsidR="00501380" w:rsidRPr="00F12E53" w:rsidRDefault="00501380" w:rsidP="00F17495">
            <w:pPr>
              <w:jc w:val="both"/>
              <w:rPr>
                <w:sz w:val="20"/>
                <w:szCs w:val="20"/>
                <w:lang w:val="ru-RU"/>
              </w:rPr>
            </w:pPr>
            <w:r w:rsidRPr="00F12E53">
              <w:rPr>
                <w:sz w:val="20"/>
                <w:szCs w:val="20"/>
                <w:lang w:val="ru-RU"/>
              </w:rPr>
              <w:t>В качестве удобрения использовать только перепревший навоз.</w:t>
            </w:r>
          </w:p>
        </w:tc>
        <w:tc>
          <w:tcPr>
            <w:tcW w:w="2127" w:type="dxa"/>
          </w:tcPr>
          <w:p w:rsidR="00501380" w:rsidRPr="00F12E53" w:rsidRDefault="00501380" w:rsidP="00F17495">
            <w:pPr>
              <w:jc w:val="center"/>
              <w:rPr>
                <w:sz w:val="20"/>
                <w:szCs w:val="20"/>
              </w:rPr>
            </w:pPr>
            <w:r w:rsidRPr="00F12E53">
              <w:rPr>
                <w:sz w:val="20"/>
                <w:szCs w:val="20"/>
              </w:rPr>
              <w:t xml:space="preserve">В </w:t>
            </w:r>
            <w:proofErr w:type="spellStart"/>
            <w:r w:rsidRPr="00F12E53">
              <w:rPr>
                <w:sz w:val="20"/>
                <w:szCs w:val="20"/>
              </w:rPr>
              <w:t>течение</w:t>
            </w:r>
            <w:proofErr w:type="spellEnd"/>
            <w:r w:rsidRPr="00F12E53">
              <w:rPr>
                <w:sz w:val="20"/>
                <w:szCs w:val="20"/>
              </w:rPr>
              <w:t xml:space="preserve"> </w:t>
            </w:r>
            <w:proofErr w:type="spellStart"/>
            <w:r w:rsidRPr="00F12E53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514" w:type="dxa"/>
            <w:vMerge/>
          </w:tcPr>
          <w:p w:rsidR="00501380" w:rsidRPr="00F12E53" w:rsidRDefault="00501380" w:rsidP="00F17495">
            <w:pPr>
              <w:rPr>
                <w:sz w:val="20"/>
                <w:szCs w:val="20"/>
              </w:rPr>
            </w:pPr>
          </w:p>
        </w:tc>
      </w:tr>
    </w:tbl>
    <w:p w:rsidR="00E7695E" w:rsidRDefault="00E7695E" w:rsidP="00FF4E57">
      <w:pPr>
        <w:rPr>
          <w:lang w:val="ru-RU"/>
        </w:rPr>
      </w:pPr>
    </w:p>
    <w:p w:rsidR="003624A9" w:rsidRDefault="003624A9" w:rsidP="00FF4E57">
      <w:pPr>
        <w:rPr>
          <w:lang w:val="ru-RU"/>
        </w:rPr>
      </w:pPr>
    </w:p>
    <w:p w:rsidR="00F12E53" w:rsidRPr="00FF4E57" w:rsidRDefault="00F12E53" w:rsidP="00FF4E57">
      <w:pPr>
        <w:rPr>
          <w:lang w:val="ru-RU"/>
        </w:rPr>
      </w:pPr>
      <w:r>
        <w:rPr>
          <w:lang w:val="ru-RU"/>
        </w:rPr>
        <w:t xml:space="preserve">Глава СП Никифаровский сельсовет МР Альшеевский район РБ                                                                                                          И.М. </w:t>
      </w:r>
      <w:proofErr w:type="spellStart"/>
      <w:r>
        <w:rPr>
          <w:lang w:val="ru-RU"/>
        </w:rPr>
        <w:t>Бикмурзин</w:t>
      </w:r>
      <w:proofErr w:type="spellEnd"/>
    </w:p>
    <w:sectPr w:rsidR="00F12E53" w:rsidRPr="00FF4E57" w:rsidSect="005013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E8C"/>
    <w:multiLevelType w:val="singleLevel"/>
    <w:tmpl w:val="DEEEED98"/>
    <w:lvl w:ilvl="0">
      <w:start w:val="1"/>
      <w:numFmt w:val="bullet"/>
      <w:lvlText w:val="-"/>
      <w:lvlJc w:val="left"/>
      <w:pPr>
        <w:tabs>
          <w:tab w:val="num" w:pos="384"/>
        </w:tabs>
        <w:ind w:left="384" w:hanging="384"/>
      </w:pPr>
    </w:lvl>
  </w:abstractNum>
  <w:abstractNum w:abstractNumId="1">
    <w:nsid w:val="7EF54291"/>
    <w:multiLevelType w:val="hybridMultilevel"/>
    <w:tmpl w:val="FD9ACB90"/>
    <w:lvl w:ilvl="0" w:tplc="DA7C6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943BA"/>
    <w:rsid w:val="000943BA"/>
    <w:rsid w:val="0019408D"/>
    <w:rsid w:val="00285869"/>
    <w:rsid w:val="00351F7D"/>
    <w:rsid w:val="003624A9"/>
    <w:rsid w:val="00425717"/>
    <w:rsid w:val="00440555"/>
    <w:rsid w:val="004C44E2"/>
    <w:rsid w:val="00501380"/>
    <w:rsid w:val="0074078A"/>
    <w:rsid w:val="007F4DF7"/>
    <w:rsid w:val="00861003"/>
    <w:rsid w:val="008A38A8"/>
    <w:rsid w:val="00986D55"/>
    <w:rsid w:val="009B3F32"/>
    <w:rsid w:val="00B6294D"/>
    <w:rsid w:val="00B76A04"/>
    <w:rsid w:val="00C46953"/>
    <w:rsid w:val="00CC3608"/>
    <w:rsid w:val="00D81F32"/>
    <w:rsid w:val="00D97004"/>
    <w:rsid w:val="00E26864"/>
    <w:rsid w:val="00E7695E"/>
    <w:rsid w:val="00F12E53"/>
    <w:rsid w:val="00F6747F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qFormat/>
    <w:rsid w:val="00440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BA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3B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semiHidden/>
    <w:locked/>
    <w:rsid w:val="000943BA"/>
    <w:rPr>
      <w:sz w:val="24"/>
      <w:szCs w:val="24"/>
    </w:rPr>
  </w:style>
  <w:style w:type="paragraph" w:styleId="a6">
    <w:name w:val="Body Text"/>
    <w:basedOn w:val="a"/>
    <w:link w:val="a5"/>
    <w:semiHidden/>
    <w:rsid w:val="000943B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0943BA"/>
    <w:rPr>
      <w:rFonts w:asciiTheme="majorHAnsi" w:eastAsiaTheme="majorEastAsia" w:hAnsiTheme="majorHAnsi" w:cstheme="majorBidi"/>
      <w:lang w:val="en-US" w:bidi="en-US"/>
    </w:rPr>
  </w:style>
  <w:style w:type="paragraph" w:styleId="a7">
    <w:name w:val="No Spacing"/>
    <w:uiPriority w:val="1"/>
    <w:qFormat/>
    <w:rsid w:val="0009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40555"/>
    <w:rPr>
      <w:rFonts w:ascii="Arial" w:eastAsia="Times New Roman" w:hAnsi="Arial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2017-04-27T05:22:00Z</cp:lastPrinted>
  <dcterms:created xsi:type="dcterms:W3CDTF">2016-02-18T04:23:00Z</dcterms:created>
  <dcterms:modified xsi:type="dcterms:W3CDTF">2017-04-27T05:24:00Z</dcterms:modified>
</cp:coreProperties>
</file>