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9"/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483C39" w:rsidRPr="000A4B04" w:rsidTr="00483C39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483C39" w:rsidRPr="00401F62" w:rsidRDefault="00483C39" w:rsidP="00483C39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РЕСПУБЛИКАҺЫ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РАЙОНЫНЫҢ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НИКИФАР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483C39" w:rsidRDefault="00483C39" w:rsidP="00483C39">
            <w:pPr>
              <w:pStyle w:val="a3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СОВЕТЫ</w:t>
            </w:r>
          </w:p>
          <w:p w:rsidR="00483C39" w:rsidRDefault="00483C39" w:rsidP="00483C39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483C39" w:rsidRPr="00282D98" w:rsidRDefault="00483C39" w:rsidP="00483C39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c"/>
                <w:rFonts w:ascii="a_Timer(15%) Bashkir" w:hAnsi="a_Timer(15%) Bashkir"/>
                <w:sz w:val="16"/>
                <w:szCs w:val="16"/>
              </w:rPr>
              <w:t>НИКИФАР</w:t>
            </w: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АУЫЛ  СОВЕТЫ)</w:t>
            </w:r>
          </w:p>
          <w:p w:rsidR="00483C39" w:rsidRPr="00AA5FFF" w:rsidRDefault="00483C39" w:rsidP="00483C39">
            <w:pPr>
              <w:pStyle w:val="a3"/>
              <w:jc w:val="center"/>
              <w:rPr>
                <w:rFonts w:ascii="a_Timer(15%) Bashkir" w:hAnsi="a_Timer(15%) Bashkir" w:cs="Arial"/>
                <w:b/>
                <w:bCs/>
                <w:sz w:val="20"/>
              </w:rPr>
            </w:pPr>
          </w:p>
          <w:p w:rsidR="00483C39" w:rsidRPr="00401F62" w:rsidRDefault="00483C39" w:rsidP="00483C39">
            <w:pPr>
              <w:pStyle w:val="a3"/>
              <w:jc w:val="center"/>
              <w:rPr>
                <w:rFonts w:ascii="Baskerville Old Face" w:hAnsi="Baskerville Old Face"/>
                <w:b/>
                <w:bCs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483C39" w:rsidRPr="00401F62" w:rsidRDefault="00483C39" w:rsidP="00483C39">
            <w:pPr>
              <w:pStyle w:val="a4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  <w:lang w:eastAsia="ru-RU"/>
              </w:rPr>
              <w:drawing>
                <wp:inline distT="0" distB="0" distL="0" distR="0">
                  <wp:extent cx="731520" cy="84264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C39" w:rsidRPr="00401F62" w:rsidRDefault="00483C39" w:rsidP="00483C39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483C39" w:rsidRPr="00401F62" w:rsidRDefault="00483C39" w:rsidP="00483C39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НИКИФАРОВСКИЙ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483C39" w:rsidRPr="00401F62" w:rsidRDefault="00483C39" w:rsidP="00483C39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483C39" w:rsidRDefault="00483C39" w:rsidP="00483C39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483C39" w:rsidRPr="00282D98" w:rsidRDefault="00483C39" w:rsidP="00483C39">
            <w:pPr>
              <w:pStyle w:val="a3"/>
              <w:jc w:val="center"/>
              <w:rPr>
                <w:rStyle w:val="a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c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282D98">
              <w:rPr>
                <w:rStyle w:val="ac"/>
                <w:rFonts w:ascii="a_Timer(15%) Bashkir" w:hAnsi="a_Timer(15%) Bashkir"/>
                <w:sz w:val="16"/>
                <w:szCs w:val="16"/>
              </w:rPr>
              <w:t xml:space="preserve">  СЕЛЬСОВЕТ АЛЬШЕЕВСКОГО  РАЙОНА  РЕСПУБЛИКИ  БАШКОРТОСТАН)</w:t>
            </w:r>
          </w:p>
          <w:p w:rsidR="00483C39" w:rsidRPr="00401F62" w:rsidRDefault="00483C39" w:rsidP="00483C39">
            <w:pPr>
              <w:pStyle w:val="a3"/>
              <w:rPr>
                <w:rFonts w:ascii="Calibri" w:hAnsi="Calibri" w:cs="Arial"/>
                <w:b/>
                <w:bCs/>
              </w:rPr>
            </w:pPr>
          </w:p>
        </w:tc>
      </w:tr>
    </w:tbl>
    <w:p w:rsidR="00483C39" w:rsidRPr="00445A49" w:rsidRDefault="00445A49" w:rsidP="00445A49">
      <w:pPr>
        <w:rPr>
          <w:rFonts w:ascii="Times New Roman" w:hAnsi="Times New Roman" w:cs="Times New Roman"/>
          <w:sz w:val="24"/>
          <w:szCs w:val="24"/>
        </w:rPr>
      </w:pPr>
      <w:r w:rsidRPr="00445A49">
        <w:rPr>
          <w:rFonts w:ascii="Times New Roman" w:hAnsi="Times New Roman" w:cs="Times New Roman"/>
          <w:sz w:val="24"/>
          <w:szCs w:val="24"/>
        </w:rPr>
        <w:t xml:space="preserve">          </w:t>
      </w:r>
    </w:p>
    <w:p w:rsidR="00445A49" w:rsidRPr="00445A49" w:rsidRDefault="00483C39" w:rsidP="00445A49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               </w:t>
      </w:r>
      <w:r w:rsidR="00445A49" w:rsidRPr="00445A49">
        <w:rPr>
          <w:rFonts w:ascii="Times New Roman" w:hAnsi="Times New Roman" w:cs="Times New Roman"/>
          <w:b/>
          <w:bCs/>
          <w:color w:val="333333"/>
          <w:sz w:val="24"/>
          <w:szCs w:val="24"/>
        </w:rPr>
        <w:t>ҠАРАР                                                                                              РЕШЕНИЕ</w:t>
      </w:r>
    </w:p>
    <w:p w:rsidR="00445A49" w:rsidRDefault="005D27E4" w:rsidP="005D27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«22»</w:t>
      </w:r>
      <w:r w:rsidR="00445A49">
        <w:rPr>
          <w:rFonts w:ascii="Times New Roman" w:hAnsi="Times New Roman" w:cs="Times New Roman"/>
          <w:b/>
          <w:sz w:val="24"/>
          <w:szCs w:val="24"/>
        </w:rPr>
        <w:t xml:space="preserve">  октябрь  2018</w:t>
      </w:r>
      <w:r w:rsidR="00445A49" w:rsidRPr="00445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5A49" w:rsidRPr="00445A49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483C39">
        <w:rPr>
          <w:rFonts w:ascii="Times New Roman" w:hAnsi="Times New Roman" w:cs="Times New Roman"/>
          <w:b/>
          <w:sz w:val="24"/>
          <w:szCs w:val="24"/>
        </w:rPr>
        <w:t xml:space="preserve">.                              </w:t>
      </w:r>
      <w:r w:rsidR="00445A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A49" w:rsidRPr="00445A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№14</w:t>
      </w:r>
      <w:r w:rsidR="00785EE3">
        <w:rPr>
          <w:rFonts w:ascii="Times New Roman" w:hAnsi="Times New Roman" w:cs="Times New Roman"/>
          <w:b/>
          <w:sz w:val="24"/>
          <w:szCs w:val="24"/>
        </w:rPr>
        <w:t>3</w:t>
      </w:r>
      <w:r w:rsidR="00445A49" w:rsidRPr="00445A4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5A49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45A49">
        <w:rPr>
          <w:rFonts w:ascii="Times New Roman" w:hAnsi="Times New Roman" w:cs="Times New Roman"/>
          <w:b/>
          <w:sz w:val="24"/>
          <w:szCs w:val="24"/>
        </w:rPr>
        <w:t xml:space="preserve">  октября  2018</w:t>
      </w:r>
      <w:r w:rsidR="00445A49" w:rsidRPr="00445A4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83C39" w:rsidRPr="005D27E4" w:rsidRDefault="00483C39" w:rsidP="005D27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A49" w:rsidRPr="00445A49" w:rsidRDefault="00445A49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r w:rsidR="00483C39">
        <w:rPr>
          <w:rFonts w:ascii="Times New Roman" w:hAnsi="Times New Roman" w:cs="Times New Roman"/>
          <w:b/>
          <w:sz w:val="28"/>
          <w:szCs w:val="28"/>
        </w:rPr>
        <w:t>Никифаровский</w:t>
      </w:r>
      <w:r w:rsidRPr="00445A4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</w:t>
      </w:r>
    </w:p>
    <w:p w:rsidR="00445A49" w:rsidRPr="00445A49" w:rsidRDefault="00445A49" w:rsidP="0044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A4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83C39">
        <w:rPr>
          <w:rFonts w:ascii="Times New Roman" w:hAnsi="Times New Roman" w:cs="Times New Roman"/>
          <w:sz w:val="28"/>
          <w:szCs w:val="28"/>
        </w:rPr>
        <w:t>Никифаровский</w:t>
      </w:r>
      <w:r w:rsidR="00F9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55D3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483C39">
        <w:rPr>
          <w:rFonts w:ascii="Times New Roman" w:hAnsi="Times New Roman" w:cs="Times New Roman"/>
          <w:sz w:val="28"/>
          <w:szCs w:val="28"/>
        </w:rPr>
        <w:t>Никифаровский</w:t>
      </w:r>
      <w:r w:rsidR="00F955D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955D3">
        <w:rPr>
          <w:rFonts w:ascii="Times New Roman" w:hAnsi="Times New Roman" w:cs="Times New Roman"/>
          <w:sz w:val="28"/>
          <w:szCs w:val="28"/>
        </w:rPr>
        <w:t>Альшеевский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6B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 w:rsidR="00C661B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 xml:space="preserve">прекращаются досрочно в </w:t>
      </w:r>
      <w:proofErr w:type="gramStart"/>
      <w:r w:rsidR="0024035D" w:rsidRPr="0024035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4035D" w:rsidRPr="0024035D">
        <w:rPr>
          <w:rFonts w:ascii="Times New Roman" w:hAnsi="Times New Roman" w:cs="Times New Roman"/>
          <w:sz w:val="28"/>
          <w:szCs w:val="28"/>
        </w:rPr>
        <w:t xml:space="preserve">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gramStart"/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</w:t>
      </w:r>
      <w:proofErr w:type="gramEnd"/>
      <w:r w:rsidR="00110A83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</w:t>
      </w:r>
      <w:r w:rsidR="00F955D3" w:rsidRPr="00F955D3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 стенде Администрации сельского </w:t>
      </w:r>
      <w:r w:rsidR="00F955D3" w:rsidRPr="00F955D3">
        <w:rPr>
          <w:rFonts w:ascii="Times New Roman" w:hAnsi="Times New Roman" w:cs="Times New Roman"/>
          <w:sz w:val="28"/>
        </w:rPr>
        <w:t xml:space="preserve">поселения </w:t>
      </w:r>
      <w:r w:rsidR="00483C39">
        <w:rPr>
          <w:rFonts w:ascii="Times New Roman" w:hAnsi="Times New Roman" w:cs="Times New Roman"/>
          <w:sz w:val="28"/>
        </w:rPr>
        <w:t>Никифаровский</w:t>
      </w:r>
      <w:r w:rsidR="00F955D3" w:rsidRPr="00F955D3">
        <w:rPr>
          <w:rFonts w:ascii="Times New Roman" w:hAnsi="Times New Roman" w:cs="Times New Roman"/>
          <w:sz w:val="28"/>
        </w:rPr>
        <w:t xml:space="preserve"> сельсовет  муниципального района Альшеевский район </w:t>
      </w:r>
      <w:r w:rsidR="00F955D3" w:rsidRPr="00F955D3">
        <w:rPr>
          <w:rFonts w:ascii="Times New Roman" w:hAnsi="Times New Roman" w:cs="Times New Roman"/>
          <w:sz w:val="28"/>
          <w:szCs w:val="28"/>
        </w:rPr>
        <w:t>Республики Башкортостан  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14" w:rsidRDefault="00F34C14" w:rsidP="00F34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C14" w:rsidRPr="00F955D3" w:rsidRDefault="00F34C14" w:rsidP="00F34C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5D3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5D27E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483C3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27E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483C39">
        <w:rPr>
          <w:rFonts w:ascii="Times New Roman" w:hAnsi="Times New Roman" w:cs="Times New Roman"/>
          <w:bCs/>
          <w:sz w:val="28"/>
          <w:szCs w:val="28"/>
        </w:rPr>
        <w:t>И.М. Бикмурзин</w:t>
      </w:r>
    </w:p>
    <w:p w:rsidR="00F955D3" w:rsidRDefault="00F955D3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14" w:rsidRDefault="00F34C14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5D3" w:rsidRPr="00F34C14" w:rsidRDefault="00F34C14" w:rsidP="00F34C14">
      <w:pPr>
        <w:pStyle w:val="ConsPlusNormal"/>
        <w:widowControl/>
        <w:tabs>
          <w:tab w:val="left" w:pos="1941"/>
        </w:tabs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sectPr w:rsidR="00F955D3" w:rsidRPr="00F34C14" w:rsidSect="00483C39">
      <w:headerReference w:type="default" r:id="rId15"/>
      <w:pgSz w:w="11906" w:h="16838"/>
      <w:pgMar w:top="851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B9F" w:rsidRDefault="00AA3B9F" w:rsidP="00B8536C">
      <w:pPr>
        <w:spacing w:after="0" w:line="240" w:lineRule="auto"/>
      </w:pPr>
      <w:r>
        <w:separator/>
      </w:r>
    </w:p>
  </w:endnote>
  <w:endnote w:type="continuationSeparator" w:id="0">
    <w:p w:rsidR="00AA3B9F" w:rsidRDefault="00AA3B9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B9F" w:rsidRDefault="00AA3B9F" w:rsidP="00B8536C">
      <w:pPr>
        <w:spacing w:after="0" w:line="240" w:lineRule="auto"/>
      </w:pPr>
      <w:r>
        <w:separator/>
      </w:r>
    </w:p>
  </w:footnote>
  <w:footnote w:type="continuationSeparator" w:id="0">
    <w:p w:rsidR="00AA3B9F" w:rsidRDefault="00AA3B9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BC5189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785EE3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724C"/>
    <w:rsid w:val="00030687"/>
    <w:rsid w:val="000360AD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366F2"/>
    <w:rsid w:val="001873C4"/>
    <w:rsid w:val="001C6878"/>
    <w:rsid w:val="001C7D8C"/>
    <w:rsid w:val="001E45F1"/>
    <w:rsid w:val="001E6B99"/>
    <w:rsid w:val="001F2978"/>
    <w:rsid w:val="00200957"/>
    <w:rsid w:val="0021510E"/>
    <w:rsid w:val="00225ADB"/>
    <w:rsid w:val="0024035D"/>
    <w:rsid w:val="00241E55"/>
    <w:rsid w:val="002609A9"/>
    <w:rsid w:val="00276E5E"/>
    <w:rsid w:val="002921DE"/>
    <w:rsid w:val="00296CE4"/>
    <w:rsid w:val="002A7BFC"/>
    <w:rsid w:val="002E604D"/>
    <w:rsid w:val="002F12A4"/>
    <w:rsid w:val="002F12D1"/>
    <w:rsid w:val="00304E55"/>
    <w:rsid w:val="00314633"/>
    <w:rsid w:val="00317B7C"/>
    <w:rsid w:val="00345FBF"/>
    <w:rsid w:val="00360820"/>
    <w:rsid w:val="003A6C2C"/>
    <w:rsid w:val="003D01B6"/>
    <w:rsid w:val="003D1302"/>
    <w:rsid w:val="003E4DAC"/>
    <w:rsid w:val="004012A2"/>
    <w:rsid w:val="00416C75"/>
    <w:rsid w:val="00445A49"/>
    <w:rsid w:val="00456425"/>
    <w:rsid w:val="00483C39"/>
    <w:rsid w:val="004A11B0"/>
    <w:rsid w:val="004A36DF"/>
    <w:rsid w:val="004A700C"/>
    <w:rsid w:val="00555AE0"/>
    <w:rsid w:val="005A69A9"/>
    <w:rsid w:val="005D27E4"/>
    <w:rsid w:val="005E4F92"/>
    <w:rsid w:val="005F010D"/>
    <w:rsid w:val="00603DB1"/>
    <w:rsid w:val="00611AE7"/>
    <w:rsid w:val="00646585"/>
    <w:rsid w:val="00665A49"/>
    <w:rsid w:val="0069710E"/>
    <w:rsid w:val="006B2D20"/>
    <w:rsid w:val="006B4BDB"/>
    <w:rsid w:val="007013EF"/>
    <w:rsid w:val="00711EEB"/>
    <w:rsid w:val="007128B0"/>
    <w:rsid w:val="00716479"/>
    <w:rsid w:val="007273B1"/>
    <w:rsid w:val="00743A70"/>
    <w:rsid w:val="0074420D"/>
    <w:rsid w:val="007522FB"/>
    <w:rsid w:val="00756205"/>
    <w:rsid w:val="00785EE3"/>
    <w:rsid w:val="007F0EF3"/>
    <w:rsid w:val="00800539"/>
    <w:rsid w:val="008269D6"/>
    <w:rsid w:val="0083110E"/>
    <w:rsid w:val="00895DC1"/>
    <w:rsid w:val="008960FF"/>
    <w:rsid w:val="008B04B9"/>
    <w:rsid w:val="008D5EA4"/>
    <w:rsid w:val="008F051F"/>
    <w:rsid w:val="00920CE3"/>
    <w:rsid w:val="00973AB3"/>
    <w:rsid w:val="009A20C8"/>
    <w:rsid w:val="00A5242A"/>
    <w:rsid w:val="00A829AB"/>
    <w:rsid w:val="00A84230"/>
    <w:rsid w:val="00AA3B9F"/>
    <w:rsid w:val="00AC1E06"/>
    <w:rsid w:val="00AF442E"/>
    <w:rsid w:val="00B01D37"/>
    <w:rsid w:val="00B23B74"/>
    <w:rsid w:val="00B411AD"/>
    <w:rsid w:val="00B713C4"/>
    <w:rsid w:val="00B8536C"/>
    <w:rsid w:val="00BA5097"/>
    <w:rsid w:val="00BC5189"/>
    <w:rsid w:val="00C27745"/>
    <w:rsid w:val="00C4498C"/>
    <w:rsid w:val="00C661BD"/>
    <w:rsid w:val="00C90E1A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03836"/>
    <w:rsid w:val="00E14FCB"/>
    <w:rsid w:val="00E16978"/>
    <w:rsid w:val="00E44558"/>
    <w:rsid w:val="00E45E04"/>
    <w:rsid w:val="00E537A6"/>
    <w:rsid w:val="00E67984"/>
    <w:rsid w:val="00E7187F"/>
    <w:rsid w:val="00E73C62"/>
    <w:rsid w:val="00EE1D75"/>
    <w:rsid w:val="00EF1D42"/>
    <w:rsid w:val="00F262AC"/>
    <w:rsid w:val="00F32FD1"/>
    <w:rsid w:val="00F34C14"/>
    <w:rsid w:val="00F45A91"/>
    <w:rsid w:val="00F53448"/>
    <w:rsid w:val="00F647F0"/>
    <w:rsid w:val="00F955D3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paragraph" w:styleId="3">
    <w:name w:val="Body Text Indent 3"/>
    <w:basedOn w:val="a"/>
    <w:link w:val="30"/>
    <w:rsid w:val="00F955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955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9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445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rsid w:val="00445A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0A5B-593E-4C84-ABCB-C5A3C687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Фаниса</cp:lastModifiedBy>
  <cp:revision>4</cp:revision>
  <cp:lastPrinted>2018-10-18T10:35:00Z</cp:lastPrinted>
  <dcterms:created xsi:type="dcterms:W3CDTF">2018-10-18T12:19:00Z</dcterms:created>
  <dcterms:modified xsi:type="dcterms:W3CDTF">2018-10-30T04:50:00Z</dcterms:modified>
</cp:coreProperties>
</file>